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E2" w:rsidRPr="001B3ED5" w:rsidRDefault="00A849E2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1B3ED5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Załącznik nr I do WOGA – </w:t>
      </w:r>
      <w:r w:rsidRPr="001B3ED5">
        <w:rPr>
          <w:rFonts w:ascii="Tahoma" w:hAnsi="Tahoma" w:cs="Tahoma"/>
          <w:sz w:val="18"/>
          <w:szCs w:val="18"/>
        </w:rPr>
        <w:t xml:space="preserve">Zakres udzielonej autoryzacji na wykonywanie obsług, napraw mechanicznych i elektrycznych  </w:t>
      </w:r>
    </w:p>
    <w:p w:rsidR="00A849E2" w:rsidRPr="001B3ED5" w:rsidRDefault="00A849E2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1B3ED5">
        <w:rPr>
          <w:rFonts w:ascii="Tahoma" w:hAnsi="Tahoma" w:cs="Tahoma"/>
          <w:sz w:val="18"/>
          <w:szCs w:val="18"/>
        </w:rPr>
        <w:t xml:space="preserve">                                      oferowanych autobusów EV12 i EV18.</w:t>
      </w:r>
    </w:p>
    <w:p w:rsidR="00A849E2" w:rsidRPr="001B3ED5" w:rsidRDefault="00A849E2" w:rsidP="001B3ED5">
      <w:pPr>
        <w:spacing w:after="0" w:line="288" w:lineRule="auto"/>
        <w:rPr>
          <w:rFonts w:ascii="Tahoma" w:hAnsi="Tahoma" w:cs="Tahoma"/>
          <w:b/>
          <w:sz w:val="18"/>
          <w:szCs w:val="18"/>
        </w:rPr>
      </w:pP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b/>
          <w:sz w:val="18"/>
          <w:szCs w:val="18"/>
        </w:rPr>
      </w:pPr>
      <w:r w:rsidRPr="001B3ED5">
        <w:rPr>
          <w:rFonts w:ascii="Tahoma" w:hAnsi="Tahoma" w:cs="Tahoma"/>
          <w:b/>
          <w:sz w:val="18"/>
          <w:szCs w:val="18"/>
        </w:rPr>
        <w:t>Zakres udzielonej autoryzacji</w:t>
      </w:r>
      <w:r w:rsidR="00A849E2" w:rsidRPr="001B3ED5">
        <w:rPr>
          <w:rFonts w:ascii="Tahoma" w:hAnsi="Tahoma" w:cs="Tahoma"/>
          <w:b/>
          <w:sz w:val="18"/>
          <w:szCs w:val="18"/>
        </w:rPr>
        <w:t xml:space="preserve"> Zamawiającemu </w:t>
      </w:r>
      <w:r w:rsidRPr="001B3ED5">
        <w:rPr>
          <w:rFonts w:ascii="Tahoma" w:hAnsi="Tahoma" w:cs="Tahoma"/>
          <w:b/>
          <w:sz w:val="18"/>
          <w:szCs w:val="18"/>
        </w:rPr>
        <w:t>na wykonywanie obsług, napraw mechanicznych i elektrycznych oferowanych autobusów EV12 i EV18.</w:t>
      </w: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b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1436"/>
        <w:gridCol w:w="1257"/>
        <w:gridCol w:w="1276"/>
        <w:gridCol w:w="1985"/>
      </w:tblGrid>
      <w:tr w:rsidR="003C6388" w:rsidRPr="001B3ED5" w:rsidTr="003C6388">
        <w:trPr>
          <w:cantSplit/>
          <w:trHeight w:val="1704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Grupa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Konstrukcyjna.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Podzespół, układ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część.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Pełna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Autoryzacja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(Wykonywanie wszelkich możliwych napraw ).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3ED5">
              <w:rPr>
                <w:rFonts w:ascii="Tahoma" w:hAnsi="Tahoma" w:cs="Tahoma"/>
                <w:b/>
                <w:sz w:val="18"/>
                <w:szCs w:val="18"/>
              </w:rPr>
              <w:t>(Tak/Nie)*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Naprawa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w zakresie określonym w instrukcji warsztatowej.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b/>
                <w:sz w:val="18"/>
                <w:szCs w:val="18"/>
              </w:rPr>
              <w:t>(Tak/Nie)*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Demontaż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montaż.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3ED5">
              <w:rPr>
                <w:rFonts w:ascii="Tahoma" w:hAnsi="Tahoma" w:cs="Tahoma"/>
                <w:b/>
                <w:sz w:val="18"/>
                <w:szCs w:val="18"/>
              </w:rPr>
              <w:t>(Tak/Nie)*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Obsługa zgodnie z planem przeglądów.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Diagnozowanie i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kalibracja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zgodnie z instrukcją warsztatową.</w:t>
            </w: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b/>
                <w:sz w:val="18"/>
                <w:szCs w:val="18"/>
              </w:rPr>
              <w:t>(Tak/Nie)*</w:t>
            </w:r>
          </w:p>
        </w:tc>
      </w:tr>
      <w:tr w:rsidR="003C6388" w:rsidRPr="001B3ED5" w:rsidTr="003C6388">
        <w:trPr>
          <w:cantSplit/>
          <w:trHeight w:val="411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C6388" w:rsidRPr="001B3ED5" w:rsidRDefault="003C6388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7.</w:t>
            </w:r>
          </w:p>
        </w:tc>
      </w:tr>
      <w:tr w:rsidR="00E90B55" w:rsidRPr="001B3ED5" w:rsidTr="00E90B55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Elektryczny układ napędowy.</w:t>
            </w:r>
          </w:p>
        </w:tc>
        <w:tc>
          <w:tcPr>
            <w:tcW w:w="1843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Silnik/i napędowy.</w:t>
            </w:r>
          </w:p>
        </w:tc>
        <w:tc>
          <w:tcPr>
            <w:tcW w:w="1436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B55" w:rsidRPr="001B3ED5" w:rsidTr="003C6388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Instalacja HV silnika napędowego.</w:t>
            </w:r>
          </w:p>
        </w:tc>
        <w:tc>
          <w:tcPr>
            <w:tcW w:w="1436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B55" w:rsidRPr="001B3ED5" w:rsidTr="00E90B55">
        <w:trPr>
          <w:trHeight w:val="31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Magazyn energii elektrycznego układu napędowego.</w:t>
            </w:r>
          </w:p>
        </w:tc>
        <w:tc>
          <w:tcPr>
            <w:tcW w:w="1843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Akumulatory trakcyjne.</w:t>
            </w:r>
          </w:p>
        </w:tc>
        <w:tc>
          <w:tcPr>
            <w:tcW w:w="1436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B55" w:rsidRPr="001B3ED5" w:rsidTr="00E90B55">
        <w:trPr>
          <w:trHeight w:val="340"/>
        </w:trPr>
        <w:tc>
          <w:tcPr>
            <w:tcW w:w="568" w:type="dxa"/>
            <w:vMerge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Instalacja HV magazynu energii</w:t>
            </w:r>
          </w:p>
        </w:tc>
        <w:tc>
          <w:tcPr>
            <w:tcW w:w="1436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0B55" w:rsidRPr="001B3ED5" w:rsidTr="003C6388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0B55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Gniazdo Plug-in</w:t>
            </w:r>
            <w:r w:rsidR="00E90B55" w:rsidRPr="001B3ED5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36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B55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Oś napędowa.</w:t>
            </w:r>
          </w:p>
        </w:tc>
        <w:tc>
          <w:tcPr>
            <w:tcW w:w="1843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96"/>
        </w:trPr>
        <w:tc>
          <w:tcPr>
            <w:tcW w:w="568" w:type="dxa"/>
            <w:shd w:val="clear" w:color="auto" w:fill="auto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iCs/>
                <w:sz w:val="18"/>
                <w:szCs w:val="18"/>
              </w:rPr>
              <w:t>Osie skrętne.</w:t>
            </w:r>
          </w:p>
        </w:tc>
        <w:tc>
          <w:tcPr>
            <w:tcW w:w="1843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5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Układ chłodzenia.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Silnik hydrostat.   (o ile występuje).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6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Pompa hydrauliczna     (o ile występuje).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12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Chłodnica                (o ile występuje).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5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 (złącza i przewody.)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c>
          <w:tcPr>
            <w:tcW w:w="568" w:type="dxa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Wał pędny.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Wał pędny (o ile występuje).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6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Zawieszenie pneumatyczne.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Miechy powietrzne.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6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Amortyzatory.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55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 xml:space="preserve">Elektroniczny układ poziomujący. 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3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Pozostałe elementy.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3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Układ pneumatyczny.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Sprężarka.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3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Zawory i modulatory.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3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Pozostałe elementy.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555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Układ hamulcowy.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Układ ABS/ASR lub EBS. 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52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Hamulec tarczowy.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18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Klocki hamulcowe.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01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 układu hamulcowego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45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Układ kierowniczy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Przekładnia kierownicza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52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 układu kierowniczego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357"/>
        </w:trPr>
        <w:tc>
          <w:tcPr>
            <w:tcW w:w="568" w:type="dxa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Koła, opony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Koła i ogumienie</w:t>
            </w:r>
            <w:r w:rsidR="00E90B55" w:rsidRPr="001B3ED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3C6388">
        <w:trPr>
          <w:trHeight w:val="1569"/>
        </w:trPr>
        <w:tc>
          <w:tcPr>
            <w:tcW w:w="568" w:type="dxa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Szkielet, oblachowanie elementy z tworzyw sztucznych,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zderzaki,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szyby,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klapy obsługowe</w:t>
            </w:r>
          </w:p>
        </w:tc>
        <w:tc>
          <w:tcPr>
            <w:tcW w:w="7797" w:type="dxa"/>
            <w:gridSpan w:val="5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 xml:space="preserve">Naprawy powypadkowe zgodnie z 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z</w:t>
            </w:r>
            <w:r w:rsidRPr="001B3ED5">
              <w:rPr>
                <w:rFonts w:ascii="Tahoma" w:hAnsi="Tahoma" w:cs="Tahoma"/>
                <w:sz w:val="18"/>
                <w:szCs w:val="18"/>
              </w:rPr>
              <w:t xml:space="preserve">ałącznikiem nr </w:t>
            </w:r>
            <w:r w:rsidR="00A849E2" w:rsidRPr="001B3ED5">
              <w:rPr>
                <w:rFonts w:ascii="Tahoma" w:hAnsi="Tahoma" w:cs="Tahoma"/>
                <w:sz w:val="18"/>
                <w:szCs w:val="18"/>
              </w:rPr>
              <w:t>II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 xml:space="preserve">  do WOG</w:t>
            </w:r>
            <w:r w:rsidR="00A849E2" w:rsidRPr="001B3ED5">
              <w:rPr>
                <w:rFonts w:ascii="Tahoma" w:hAnsi="Tahoma" w:cs="Tahoma"/>
                <w:sz w:val="18"/>
                <w:szCs w:val="18"/>
              </w:rPr>
              <w:t>A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C6388" w:rsidRPr="001B3ED5" w:rsidTr="00E90B55">
        <w:trPr>
          <w:trHeight w:val="24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Urządzenia elektryczne, elektroniczne, instalacja elektryczna i oświetlenie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 xml:space="preserve">Sterowniki 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13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Tablice rozdzielcze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9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Deska rozdzielcza kierowcy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6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Oświetlenie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81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Akumulatory (nadwoziowe)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5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Wiązki elektryczne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1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                   i urządzenia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165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Radio, nagłośnienie</w:t>
            </w:r>
          </w:p>
        </w:tc>
        <w:tc>
          <w:tcPr>
            <w:tcW w:w="1843" w:type="dxa"/>
          </w:tcPr>
          <w:p w:rsidR="003C6388" w:rsidRPr="001B3ED5" w:rsidRDefault="00E90B55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Radioodb</w:t>
            </w:r>
            <w:r w:rsidR="003C6388" w:rsidRPr="001B3ED5">
              <w:rPr>
                <w:rFonts w:ascii="Tahoma" w:hAnsi="Tahoma" w:cs="Tahoma"/>
                <w:sz w:val="18"/>
                <w:szCs w:val="18"/>
              </w:rPr>
              <w:t>i</w:t>
            </w:r>
            <w:r w:rsidRPr="001B3ED5">
              <w:rPr>
                <w:rFonts w:ascii="Tahoma" w:hAnsi="Tahoma" w:cs="Tahoma"/>
                <w:sz w:val="18"/>
                <w:szCs w:val="18"/>
              </w:rPr>
              <w:t>o</w:t>
            </w:r>
            <w:r w:rsidR="003C6388" w:rsidRPr="001B3ED5">
              <w:rPr>
                <w:rFonts w:ascii="Tahoma" w:hAnsi="Tahoma" w:cs="Tahoma"/>
                <w:sz w:val="18"/>
                <w:szCs w:val="18"/>
              </w:rPr>
              <w:t>rnik</w:t>
            </w:r>
            <w:r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4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Nagłośnienie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  <w:r w:rsidRPr="001B3E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42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Ogrzewanie, wentylacja,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klimatyzacja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Agregat grzewczy  (z pompą obiegową cieczy)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79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Nagrzewnice/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Konwektory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03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 xml:space="preserve">Luki dachowe 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38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 xml:space="preserve">Klimatyzacja 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5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57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System monitoringu cyfrowego wizyjnego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Wideorejestrator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77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Kamery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67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Wykończenie  i wyposażenie wnętrza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Poręcze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Pokrywy maskujące</w:t>
            </w:r>
          </w:p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Kanały powietrzne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405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Wyposażenie dodatkowe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Centralny ukła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d smarowania  (o ile występuje).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4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180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Drzwi główne pasażerskie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Drzwi pasażerskie</w:t>
            </w:r>
            <w:r w:rsidR="00E90B55" w:rsidRPr="001B3ED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25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Układ sterowania</w:t>
            </w:r>
            <w:r w:rsidR="00E90B55" w:rsidRPr="001B3ED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70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Pozostałe elementy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285"/>
        </w:trPr>
        <w:tc>
          <w:tcPr>
            <w:tcW w:w="568" w:type="dxa"/>
            <w:vMerge w:val="restart"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Siedzenia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Siedzenia pasażerskie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E90B55">
        <w:trPr>
          <w:trHeight w:val="317"/>
        </w:trPr>
        <w:tc>
          <w:tcPr>
            <w:tcW w:w="568" w:type="dxa"/>
            <w:vMerge/>
            <w:vAlign w:val="center"/>
          </w:tcPr>
          <w:p w:rsidR="003C6388" w:rsidRPr="001B3ED5" w:rsidRDefault="003C6388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Siedzenie kierowcy</w:t>
            </w:r>
            <w:r w:rsidR="00E90B55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9E2" w:rsidRPr="001B3ED5" w:rsidTr="00E90B55">
        <w:trPr>
          <w:trHeight w:val="549"/>
        </w:trPr>
        <w:tc>
          <w:tcPr>
            <w:tcW w:w="568" w:type="dxa"/>
            <w:vMerge w:val="restart"/>
            <w:vAlign w:val="center"/>
          </w:tcPr>
          <w:p w:rsidR="00A849E2" w:rsidRPr="001B3ED5" w:rsidRDefault="00A849E2" w:rsidP="001B3ED5">
            <w:pPr>
              <w:numPr>
                <w:ilvl w:val="0"/>
                <w:numId w:val="1"/>
              </w:num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Elektroniczne systemy informacji pasażerskiej,</w:t>
            </w:r>
          </w:p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Elektroniczne tablice kierunkowe.</w:t>
            </w:r>
          </w:p>
        </w:tc>
        <w:tc>
          <w:tcPr>
            <w:tcW w:w="143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9E2" w:rsidRPr="001B3ED5" w:rsidTr="00E90B55">
        <w:trPr>
          <w:trHeight w:val="549"/>
        </w:trPr>
        <w:tc>
          <w:tcPr>
            <w:tcW w:w="568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System zapowiadania przystanków.</w:t>
            </w:r>
          </w:p>
        </w:tc>
        <w:tc>
          <w:tcPr>
            <w:tcW w:w="143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9E2" w:rsidRPr="001B3ED5" w:rsidTr="00E90B55">
        <w:trPr>
          <w:trHeight w:val="549"/>
        </w:trPr>
        <w:tc>
          <w:tcPr>
            <w:tcW w:w="568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Sterowniki lub autokomputery.</w:t>
            </w:r>
          </w:p>
        </w:tc>
        <w:tc>
          <w:tcPr>
            <w:tcW w:w="143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9E2" w:rsidRPr="001B3ED5" w:rsidTr="00E90B55">
        <w:trPr>
          <w:trHeight w:val="549"/>
        </w:trPr>
        <w:tc>
          <w:tcPr>
            <w:tcW w:w="568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System zliczania potoków pasażerskich.</w:t>
            </w:r>
          </w:p>
        </w:tc>
        <w:tc>
          <w:tcPr>
            <w:tcW w:w="143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9E2" w:rsidRPr="001B3ED5" w:rsidTr="00E90B55">
        <w:trPr>
          <w:trHeight w:val="549"/>
        </w:trPr>
        <w:tc>
          <w:tcPr>
            <w:tcW w:w="568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Kasowniki.</w:t>
            </w:r>
          </w:p>
        </w:tc>
        <w:tc>
          <w:tcPr>
            <w:tcW w:w="143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49E2" w:rsidRPr="001B3ED5" w:rsidRDefault="00A849E2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1B3ED5">
        <w:trPr>
          <w:trHeight w:val="1407"/>
        </w:trPr>
        <w:tc>
          <w:tcPr>
            <w:tcW w:w="568" w:type="dxa"/>
            <w:vAlign w:val="center"/>
          </w:tcPr>
          <w:p w:rsidR="003C6388" w:rsidRPr="001B3ED5" w:rsidRDefault="0087414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C6388" w:rsidRPr="001B3ED5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417" w:type="dxa"/>
            <w:vAlign w:val="center"/>
          </w:tcPr>
          <w:p w:rsidR="003C6388" w:rsidRPr="001B3ED5" w:rsidRDefault="001B3ED5" w:rsidP="001B3ED5">
            <w:pPr>
              <w:spacing w:after="0"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t>Inne wyposażenie i urządzenia</w:t>
            </w: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388" w:rsidRPr="001B3ED5" w:rsidTr="001B3ED5">
        <w:trPr>
          <w:trHeight w:val="225"/>
        </w:trPr>
        <w:tc>
          <w:tcPr>
            <w:tcW w:w="568" w:type="dxa"/>
          </w:tcPr>
          <w:p w:rsidR="003C6388" w:rsidRPr="001B3ED5" w:rsidRDefault="001B3ED5" w:rsidP="001B3ED5">
            <w:pPr>
              <w:tabs>
                <w:tab w:val="left" w:pos="72"/>
              </w:tabs>
              <w:spacing w:after="0" w:line="288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 w:rsidRPr="001B3ED5">
              <w:rPr>
                <w:rFonts w:ascii="Tahoma" w:hAnsi="Tahoma" w:cs="Tahoma"/>
                <w:sz w:val="18"/>
                <w:szCs w:val="18"/>
              </w:rPr>
              <w:t>2</w:t>
            </w:r>
            <w:r w:rsidRPr="001B3ED5">
              <w:rPr>
                <w:rFonts w:ascii="Tahoma" w:hAnsi="Tahoma" w:cs="Tahoma"/>
                <w:sz w:val="18"/>
                <w:szCs w:val="18"/>
              </w:rPr>
              <w:lastRenderedPageBreak/>
              <w:t>54</w:t>
            </w:r>
            <w:r w:rsidR="00874148" w:rsidRPr="001B3E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C6388" w:rsidRPr="001B3ED5" w:rsidRDefault="001B3ED5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3ED5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Inne</w:t>
            </w:r>
          </w:p>
          <w:p w:rsidR="001B3ED5" w:rsidRPr="001B3ED5" w:rsidRDefault="001B3ED5" w:rsidP="001B3ED5">
            <w:pPr>
              <w:spacing w:after="0"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6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C6388" w:rsidRPr="001B3ED5" w:rsidRDefault="003C6388" w:rsidP="001B3ED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6388" w:rsidRPr="001B3ED5" w:rsidRDefault="003C6388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1B3ED5">
        <w:rPr>
          <w:rFonts w:ascii="Tahoma" w:hAnsi="Tahoma" w:cs="Tahoma"/>
          <w:sz w:val="18"/>
          <w:szCs w:val="18"/>
          <w:vertAlign w:val="superscript"/>
        </w:rPr>
        <w:t xml:space="preserve">* </w:t>
      </w:r>
      <w:r w:rsidRPr="001B3ED5">
        <w:rPr>
          <w:rFonts w:ascii="Tahoma" w:hAnsi="Tahoma" w:cs="Tahoma"/>
          <w:sz w:val="18"/>
          <w:szCs w:val="18"/>
        </w:rPr>
        <w:t>w zależności od zakresu udzielonej autoryzacji należy wpisać odpowiednio TAK lub NIE</w:t>
      </w: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1B3ED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</w:t>
      </w:r>
      <w:r w:rsidR="00874148" w:rsidRPr="001B3ED5">
        <w:rPr>
          <w:rFonts w:ascii="Tahoma" w:hAnsi="Tahoma" w:cs="Tahoma"/>
          <w:sz w:val="18"/>
          <w:szCs w:val="18"/>
        </w:rPr>
        <w:t>Wykonawca</w:t>
      </w: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3C6388" w:rsidRPr="001B3ED5" w:rsidRDefault="003C6388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:rsidR="002464CA" w:rsidRPr="001B3ED5" w:rsidRDefault="003D1480" w:rsidP="001B3ED5">
      <w:pPr>
        <w:spacing w:after="0" w:line="288" w:lineRule="auto"/>
        <w:rPr>
          <w:rFonts w:ascii="Tahoma" w:hAnsi="Tahoma" w:cs="Tahoma"/>
          <w:sz w:val="18"/>
          <w:szCs w:val="18"/>
        </w:rPr>
      </w:pPr>
    </w:p>
    <w:sectPr w:rsidR="002464CA" w:rsidRPr="001B3ED5" w:rsidSect="00F427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737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80" w:rsidRDefault="003D1480" w:rsidP="003C6388">
      <w:pPr>
        <w:spacing w:after="0" w:line="240" w:lineRule="auto"/>
      </w:pPr>
      <w:r>
        <w:separator/>
      </w:r>
    </w:p>
  </w:endnote>
  <w:endnote w:type="continuationSeparator" w:id="0">
    <w:p w:rsidR="003D1480" w:rsidRDefault="003D1480" w:rsidP="003C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B" w:rsidRDefault="00FF621B" w:rsidP="009A1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11FB" w:rsidRDefault="003D14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40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27AE" w:rsidRDefault="00F427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1FB" w:rsidRDefault="003D148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B" w:rsidRDefault="00FF621B" w:rsidP="009A1766">
    <w:pPr>
      <w:pStyle w:val="Stopka"/>
      <w:jc w:val="right"/>
      <w:rPr>
        <w:rStyle w:val="Numerstrony"/>
      </w:rPr>
    </w:pPr>
    <w:r>
      <w:rPr>
        <w:rStyle w:val="Numerstrony"/>
      </w:rPr>
      <w:t>32</w:t>
    </w:r>
  </w:p>
  <w:p w:rsidR="00BA11FB" w:rsidRDefault="003D1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80" w:rsidRDefault="003D1480" w:rsidP="003C6388">
      <w:pPr>
        <w:spacing w:after="0" w:line="240" w:lineRule="auto"/>
      </w:pPr>
      <w:r>
        <w:separator/>
      </w:r>
    </w:p>
  </w:footnote>
  <w:footnote w:type="continuationSeparator" w:id="0">
    <w:p w:rsidR="003D1480" w:rsidRDefault="003D1480" w:rsidP="003C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B" w:rsidRDefault="003D1480" w:rsidP="003C6388">
    <w:pPr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37"/>
    </w:tblGrid>
    <w:tr w:rsidR="00BA11FB" w:rsidTr="00A849E2">
      <w:trPr>
        <w:trHeight w:val="448"/>
      </w:trPr>
      <w:tc>
        <w:tcPr>
          <w:tcW w:w="9537" w:type="dxa"/>
          <w:tcBorders>
            <w:top w:val="nil"/>
            <w:left w:val="nil"/>
            <w:bottom w:val="nil"/>
            <w:right w:val="nil"/>
          </w:tcBorders>
        </w:tcPr>
        <w:p w:rsidR="00BA11FB" w:rsidRPr="00A849E2" w:rsidRDefault="00A849E2" w:rsidP="00A849E2">
          <w:pPr>
            <w:pStyle w:val="Nagwek"/>
            <w:tabs>
              <w:tab w:val="clear" w:pos="9072"/>
              <w:tab w:val="right" w:pos="9356"/>
            </w:tabs>
            <w:rPr>
              <w:rFonts w:ascii="Tahoma" w:hAnsi="Tahoma" w:cs="Tahoma"/>
              <w:sz w:val="18"/>
              <w:szCs w:val="18"/>
            </w:rPr>
          </w:pPr>
          <w:r w:rsidRPr="00A849E2">
            <w:rPr>
              <w:rFonts w:ascii="Tahoma" w:hAnsi="Tahoma" w:cs="Tahoma"/>
              <w:sz w:val="18"/>
              <w:szCs w:val="18"/>
            </w:rPr>
            <w:t>Załą</w:t>
          </w:r>
          <w:r>
            <w:rPr>
              <w:rFonts w:ascii="Tahoma" w:hAnsi="Tahoma" w:cs="Tahoma"/>
              <w:sz w:val="18"/>
              <w:szCs w:val="18"/>
            </w:rPr>
            <w:t xml:space="preserve">cznik nr 16 do SWZ. </w:t>
          </w:r>
          <w:r w:rsidRPr="00A849E2">
            <w:rPr>
              <w:rFonts w:ascii="Tahoma" w:hAnsi="Tahoma" w:cs="Tahoma"/>
              <w:sz w:val="18"/>
              <w:szCs w:val="18"/>
            </w:rPr>
            <w:t>Zakres udzielonej autoryzacji na wykonywani</w:t>
          </w:r>
          <w:r>
            <w:rPr>
              <w:rFonts w:ascii="Tahoma" w:hAnsi="Tahoma" w:cs="Tahoma"/>
              <w:sz w:val="18"/>
              <w:szCs w:val="18"/>
            </w:rPr>
            <w:t xml:space="preserve">e obsług i napraw gwarancyjnych </w:t>
          </w:r>
          <w:r w:rsidRPr="00A849E2">
            <w:rPr>
              <w:rFonts w:ascii="Tahoma" w:hAnsi="Tahoma" w:cs="Tahoma"/>
              <w:sz w:val="18"/>
              <w:szCs w:val="18"/>
            </w:rPr>
            <w:t>autobusów</w:t>
          </w:r>
          <w:r>
            <w:rPr>
              <w:rFonts w:ascii="Tahoma" w:hAnsi="Tahoma" w:cs="Tahoma"/>
              <w:sz w:val="18"/>
              <w:szCs w:val="18"/>
            </w:rPr>
            <w:t>.</w:t>
          </w:r>
        </w:p>
      </w:tc>
    </w:tr>
  </w:tbl>
  <w:p w:rsidR="00BA11FB" w:rsidRDefault="003D1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1692"/>
      <w:gridCol w:w="1378"/>
      <w:gridCol w:w="3070"/>
    </w:tblGrid>
    <w:tr w:rsidR="00BA11FB">
      <w:trPr>
        <w:trHeight w:val="992"/>
      </w:trPr>
      <w:tc>
        <w:tcPr>
          <w:tcW w:w="47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A11FB" w:rsidRDefault="00FF621B" w:rsidP="009A1766">
          <w:pPr>
            <w:pStyle w:val="Nagwek"/>
          </w:pPr>
          <w:r>
            <w:t xml:space="preserve"> </w:t>
          </w:r>
        </w:p>
      </w:tc>
      <w:tc>
        <w:tcPr>
          <w:tcW w:w="441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A11FB" w:rsidRDefault="00FF621B" w:rsidP="009A1766">
          <w:pPr>
            <w:pStyle w:val="Nagwek"/>
          </w:pPr>
          <w:r>
            <w:t xml:space="preserve"> </w:t>
          </w:r>
        </w:p>
      </w:tc>
    </w:tr>
    <w:tr w:rsidR="00BA11F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307"/>
      </w:trPr>
      <w:tc>
        <w:tcPr>
          <w:tcW w:w="3070" w:type="dxa"/>
        </w:tcPr>
        <w:p w:rsidR="00BA11FB" w:rsidRDefault="003D1480" w:rsidP="009A1766">
          <w:pPr>
            <w:pStyle w:val="Nagwek"/>
            <w:rPr>
              <w:sz w:val="28"/>
            </w:rPr>
          </w:pPr>
        </w:p>
        <w:p w:rsidR="00BA11FB" w:rsidRDefault="003D1480" w:rsidP="009A1766">
          <w:pPr>
            <w:pStyle w:val="Nagwek"/>
            <w:rPr>
              <w:sz w:val="28"/>
            </w:rPr>
          </w:pPr>
        </w:p>
        <w:p w:rsidR="00BA11FB" w:rsidRDefault="00FF621B" w:rsidP="009A1766">
          <w:pPr>
            <w:pStyle w:val="Nagwek"/>
            <w:rPr>
              <w:sz w:val="28"/>
            </w:rPr>
          </w:pPr>
          <w:r>
            <w:rPr>
              <w:sz w:val="28"/>
            </w:rPr>
            <w:t>Nr sprawy:</w:t>
          </w:r>
        </w:p>
        <w:p w:rsidR="00BA11FB" w:rsidRPr="00A753BA" w:rsidRDefault="00FF621B" w:rsidP="009A1766">
          <w:pPr>
            <w:pStyle w:val="Nagwek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PN/2005/1</w:t>
          </w:r>
          <w:r w:rsidRPr="00A753BA">
            <w:rPr>
              <w:b/>
              <w:sz w:val="28"/>
              <w:szCs w:val="28"/>
            </w:rPr>
            <w:t>2/1</w:t>
          </w:r>
        </w:p>
      </w:tc>
      <w:tc>
        <w:tcPr>
          <w:tcW w:w="3070" w:type="dxa"/>
          <w:gridSpan w:val="2"/>
        </w:tcPr>
        <w:p w:rsidR="00BA11FB" w:rsidRDefault="003D1480" w:rsidP="009A1766">
          <w:pPr>
            <w:pStyle w:val="Nagwek"/>
          </w:pPr>
        </w:p>
        <w:p w:rsidR="00BA11FB" w:rsidRDefault="003D1480" w:rsidP="009A1766">
          <w:pPr>
            <w:pStyle w:val="Nagwek"/>
          </w:pPr>
        </w:p>
        <w:p w:rsidR="00BA11FB" w:rsidRDefault="003D1480" w:rsidP="009A1766">
          <w:pPr>
            <w:pStyle w:val="Nagwek"/>
            <w:jc w:val="center"/>
            <w:rPr>
              <w:sz w:val="28"/>
            </w:rPr>
          </w:pPr>
        </w:p>
        <w:p w:rsidR="00BA11FB" w:rsidRDefault="00FF621B" w:rsidP="009A1766">
          <w:pPr>
            <w:pStyle w:val="Nagwek"/>
            <w:jc w:val="center"/>
          </w:pPr>
          <w:r>
            <w:rPr>
              <w:sz w:val="28"/>
            </w:rPr>
            <w:t>Załącznik nr 1 do SIWZ</w:t>
          </w:r>
        </w:p>
      </w:tc>
      <w:tc>
        <w:tcPr>
          <w:tcW w:w="3070" w:type="dxa"/>
        </w:tcPr>
        <w:p w:rsidR="00BA11FB" w:rsidRDefault="003D1480" w:rsidP="009A1766">
          <w:pPr>
            <w:pStyle w:val="Nagwek"/>
            <w:jc w:val="center"/>
          </w:pPr>
        </w:p>
        <w:p w:rsidR="00BA11FB" w:rsidRDefault="003D1480" w:rsidP="009A1766">
          <w:pPr>
            <w:pStyle w:val="Nagwek"/>
            <w:jc w:val="center"/>
          </w:pPr>
        </w:p>
        <w:p w:rsidR="00BA11FB" w:rsidRDefault="003D1480" w:rsidP="009A1766">
          <w:pPr>
            <w:pStyle w:val="Nagwek"/>
            <w:jc w:val="center"/>
          </w:pPr>
        </w:p>
        <w:p w:rsidR="00BA11FB" w:rsidRDefault="003D1480" w:rsidP="009A1766">
          <w:pPr>
            <w:pStyle w:val="Nagwek"/>
            <w:jc w:val="center"/>
          </w:pPr>
        </w:p>
        <w:p w:rsidR="00BA11FB" w:rsidRDefault="00FF621B" w:rsidP="009A1766">
          <w:pPr>
            <w:pStyle w:val="Nagwek"/>
            <w:jc w:val="center"/>
          </w:pPr>
          <w:r>
            <w:t xml:space="preserve">(Pieczęć </w:t>
          </w:r>
          <w:r w:rsidRPr="00BD4B9E">
            <w:t>Wykonawcy</w:t>
          </w:r>
          <w:r>
            <w:t>)</w:t>
          </w:r>
        </w:p>
      </w:tc>
    </w:tr>
  </w:tbl>
  <w:p w:rsidR="00BA11FB" w:rsidRDefault="003D1480" w:rsidP="009A1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0858"/>
    <w:multiLevelType w:val="hybridMultilevel"/>
    <w:tmpl w:val="FC9470F8"/>
    <w:lvl w:ilvl="0" w:tplc="782A4F30">
      <w:start w:val="23"/>
      <w:numFmt w:val="decimal"/>
      <w:lvlText w:val="%1."/>
      <w:lvlJc w:val="left"/>
      <w:pPr>
        <w:tabs>
          <w:tab w:val="num" w:pos="255"/>
        </w:tabs>
        <w:ind w:left="482" w:hanging="34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7F5B"/>
    <w:multiLevelType w:val="hybridMultilevel"/>
    <w:tmpl w:val="A46676DE"/>
    <w:lvl w:ilvl="0" w:tplc="86F27A20">
      <w:start w:val="3"/>
      <w:numFmt w:val="decimal"/>
      <w:lvlText w:val="%1."/>
      <w:lvlJc w:val="left"/>
      <w:pPr>
        <w:tabs>
          <w:tab w:val="num" w:pos="255"/>
        </w:tabs>
        <w:ind w:left="482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8"/>
    <w:rsid w:val="001554E8"/>
    <w:rsid w:val="001B3ED5"/>
    <w:rsid w:val="003A085F"/>
    <w:rsid w:val="003C6388"/>
    <w:rsid w:val="003D1480"/>
    <w:rsid w:val="00560DAD"/>
    <w:rsid w:val="006A732A"/>
    <w:rsid w:val="00874148"/>
    <w:rsid w:val="009D1FC6"/>
    <w:rsid w:val="00A849E2"/>
    <w:rsid w:val="00CC3FCF"/>
    <w:rsid w:val="00D018FB"/>
    <w:rsid w:val="00E90B55"/>
    <w:rsid w:val="00EB0C5E"/>
    <w:rsid w:val="00F25BB3"/>
    <w:rsid w:val="00F427A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08DC3-6322-49D0-A8B4-019E37E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6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6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6388"/>
  </w:style>
  <w:style w:type="paragraph" w:styleId="Nagwek">
    <w:name w:val="header"/>
    <w:basedOn w:val="Normalny"/>
    <w:link w:val="NagwekZnak"/>
    <w:rsid w:val="003C6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C6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Prezes</cp:lastModifiedBy>
  <cp:revision>3</cp:revision>
  <dcterms:created xsi:type="dcterms:W3CDTF">2022-03-18T20:42:00Z</dcterms:created>
  <dcterms:modified xsi:type="dcterms:W3CDTF">2022-07-15T07:15:00Z</dcterms:modified>
</cp:coreProperties>
</file>